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AE9" w:rsidRPr="00841AE9" w:rsidRDefault="00841AE9" w:rsidP="00841AE9">
      <w:pPr>
        <w:pStyle w:val="Paragrafoelenco"/>
        <w:tabs>
          <w:tab w:val="left" w:pos="473"/>
        </w:tabs>
        <w:ind w:firstLine="0"/>
        <w:rPr>
          <w:rFonts w:ascii="Arial" w:eastAsia="Arial" w:hAnsi="Arial" w:cs="Arial"/>
          <w:b/>
          <w:bCs/>
          <w:sz w:val="24"/>
          <w:szCs w:val="24"/>
        </w:rPr>
      </w:pPr>
      <w:r w:rsidRPr="00841AE9">
        <w:rPr>
          <w:rFonts w:ascii="Arial" w:eastAsia="Arial" w:hAnsi="Arial" w:cs="Arial"/>
          <w:b/>
          <w:bCs/>
          <w:sz w:val="24"/>
          <w:szCs w:val="24"/>
        </w:rPr>
        <w:t xml:space="preserve">SHEET </w:t>
      </w:r>
      <w:proofErr w:type="spellStart"/>
      <w:r w:rsidRPr="00841AE9">
        <w:rPr>
          <w:rFonts w:ascii="Arial" w:eastAsia="Arial" w:hAnsi="Arial" w:cs="Arial"/>
          <w:b/>
          <w:bCs/>
          <w:sz w:val="24"/>
          <w:szCs w:val="24"/>
        </w:rPr>
        <w:t>Leaf</w:t>
      </w:r>
      <w:proofErr w:type="spellEnd"/>
      <w:r w:rsidRPr="00841AE9">
        <w:rPr>
          <w:rFonts w:ascii="Arial" w:eastAsia="Arial" w:hAnsi="Arial" w:cs="Arial"/>
          <w:b/>
          <w:bCs/>
          <w:sz w:val="24"/>
          <w:szCs w:val="24"/>
        </w:rPr>
        <w:t xml:space="preserve"> </w:t>
      </w:r>
      <w:proofErr w:type="spellStart"/>
      <w:r w:rsidRPr="00841AE9">
        <w:rPr>
          <w:rFonts w:ascii="Arial" w:eastAsia="Arial" w:hAnsi="Arial" w:cs="Arial"/>
          <w:b/>
          <w:bCs/>
          <w:sz w:val="24"/>
          <w:szCs w:val="24"/>
        </w:rPr>
        <w:t>observation</w:t>
      </w:r>
      <w:proofErr w:type="spellEnd"/>
      <w:r w:rsidRPr="00841AE9">
        <w:rPr>
          <w:rFonts w:ascii="Arial" w:eastAsia="Arial" w:hAnsi="Arial" w:cs="Arial"/>
          <w:b/>
          <w:bCs/>
          <w:sz w:val="24"/>
          <w:szCs w:val="24"/>
        </w:rPr>
        <w:t>.</w:t>
      </w:r>
    </w:p>
    <w:p w:rsidR="00841AE9" w:rsidRPr="00841AE9" w:rsidRDefault="00841AE9" w:rsidP="00841AE9">
      <w:pPr>
        <w:pStyle w:val="Paragrafoelenco"/>
        <w:tabs>
          <w:tab w:val="left" w:pos="473"/>
        </w:tabs>
        <w:ind w:firstLine="0"/>
        <w:rPr>
          <w:rFonts w:ascii="Arial" w:eastAsia="Arial" w:hAnsi="Arial" w:cs="Arial"/>
          <w:b/>
          <w:bCs/>
          <w:sz w:val="24"/>
          <w:szCs w:val="24"/>
        </w:rPr>
      </w:pPr>
    </w:p>
    <w:p w:rsidR="00841AE9" w:rsidRPr="00841AE9" w:rsidRDefault="00841AE9" w:rsidP="00841AE9">
      <w:pPr>
        <w:pStyle w:val="Paragrafoelenco"/>
        <w:numPr>
          <w:ilvl w:val="0"/>
          <w:numId w:val="1"/>
        </w:numPr>
        <w:tabs>
          <w:tab w:val="left" w:pos="473"/>
        </w:tabs>
        <w:jc w:val="both"/>
        <w:rPr>
          <w:rFonts w:ascii="Arial" w:eastAsia="Arial" w:hAnsi="Arial" w:cs="Arial"/>
          <w:b/>
          <w:bCs/>
          <w:sz w:val="24"/>
          <w:szCs w:val="24"/>
          <w:lang w:val="en-US"/>
        </w:rPr>
      </w:pPr>
      <w:r w:rsidRPr="00841AE9">
        <w:rPr>
          <w:rFonts w:ascii="Arial" w:eastAsia="Arial" w:hAnsi="Arial" w:cs="Arial"/>
          <w:b/>
          <w:bCs/>
          <w:sz w:val="24"/>
          <w:szCs w:val="24"/>
          <w:lang w:val="en-US"/>
        </w:rPr>
        <w:t xml:space="preserve">Materials needed: object slides and object </w:t>
      </w:r>
      <w:proofErr w:type="spellStart"/>
      <w:r w:rsidRPr="00841AE9">
        <w:rPr>
          <w:rFonts w:ascii="Arial" w:eastAsia="Arial" w:hAnsi="Arial" w:cs="Arial"/>
          <w:b/>
          <w:bCs/>
          <w:sz w:val="24"/>
          <w:szCs w:val="24"/>
          <w:lang w:val="en-US"/>
        </w:rPr>
        <w:t>coverslips</w:t>
      </w:r>
      <w:proofErr w:type="spellEnd"/>
      <w:r w:rsidRPr="00841AE9">
        <w:rPr>
          <w:rFonts w:ascii="Arial" w:eastAsia="Arial" w:hAnsi="Arial" w:cs="Arial"/>
          <w:b/>
          <w:bCs/>
          <w:sz w:val="24"/>
          <w:szCs w:val="24"/>
          <w:lang w:val="en-US"/>
        </w:rPr>
        <w:t xml:space="preserve">, fine-tipped tweezers, squirts, filter paper, paper towel, stiff-backed razor blades or scalpel, dyes: </w:t>
      </w:r>
      <w:proofErr w:type="spellStart"/>
      <w:r w:rsidRPr="00841AE9">
        <w:rPr>
          <w:rFonts w:ascii="Arial" w:eastAsia="Arial" w:hAnsi="Arial" w:cs="Arial"/>
          <w:b/>
          <w:bCs/>
          <w:sz w:val="24"/>
          <w:szCs w:val="24"/>
          <w:lang w:val="en-US"/>
        </w:rPr>
        <w:t>fluoroglucin-HCl</w:t>
      </w:r>
      <w:proofErr w:type="spellEnd"/>
      <w:r w:rsidRPr="00841AE9">
        <w:rPr>
          <w:rFonts w:ascii="Arial" w:eastAsia="Arial" w:hAnsi="Arial" w:cs="Arial"/>
          <w:b/>
          <w:bCs/>
          <w:sz w:val="24"/>
          <w:szCs w:val="24"/>
          <w:lang w:val="en-US"/>
        </w:rPr>
        <w:t xml:space="preserve">, Sudan III; </w:t>
      </w:r>
    </w:p>
    <w:p w:rsidR="00841AE9" w:rsidRPr="00841AE9" w:rsidRDefault="00841AE9" w:rsidP="00841AE9">
      <w:pPr>
        <w:pStyle w:val="Paragrafoelenco"/>
        <w:tabs>
          <w:tab w:val="left" w:pos="473"/>
        </w:tabs>
        <w:ind w:firstLine="0"/>
        <w:rPr>
          <w:rFonts w:ascii="Arial" w:eastAsia="Arial" w:hAnsi="Arial" w:cs="Arial"/>
          <w:b/>
          <w:bCs/>
          <w:sz w:val="24"/>
          <w:szCs w:val="24"/>
          <w:lang w:val="en-US"/>
        </w:rPr>
      </w:pPr>
    </w:p>
    <w:p w:rsidR="00841AE9" w:rsidRDefault="00841AE9" w:rsidP="00841AE9">
      <w:pPr>
        <w:pStyle w:val="Paragrafoelenco"/>
        <w:numPr>
          <w:ilvl w:val="0"/>
          <w:numId w:val="1"/>
        </w:numPr>
        <w:tabs>
          <w:tab w:val="left" w:pos="473"/>
        </w:tabs>
        <w:jc w:val="both"/>
        <w:rPr>
          <w:rFonts w:ascii="Arial" w:eastAsia="Arial" w:hAnsi="Arial" w:cs="Arial"/>
          <w:b/>
          <w:bCs/>
          <w:sz w:val="24"/>
          <w:szCs w:val="24"/>
        </w:rPr>
      </w:pPr>
      <w:r w:rsidRPr="00841AE9">
        <w:rPr>
          <w:rFonts w:ascii="Arial" w:eastAsia="Arial" w:hAnsi="Arial" w:cs="Arial"/>
          <w:b/>
          <w:bCs/>
          <w:sz w:val="24"/>
          <w:szCs w:val="24"/>
        </w:rPr>
        <w:tab/>
      </w:r>
      <w:proofErr w:type="spellStart"/>
      <w:r w:rsidRPr="00841AE9">
        <w:rPr>
          <w:rFonts w:ascii="Arial" w:eastAsia="Arial" w:hAnsi="Arial" w:cs="Arial"/>
          <w:b/>
          <w:bCs/>
          <w:sz w:val="24"/>
          <w:szCs w:val="24"/>
        </w:rPr>
        <w:t>Leaf</w:t>
      </w:r>
      <w:proofErr w:type="spellEnd"/>
      <w:r w:rsidRPr="00841AE9">
        <w:rPr>
          <w:rFonts w:ascii="Arial" w:eastAsia="Arial" w:hAnsi="Arial" w:cs="Arial"/>
          <w:b/>
          <w:bCs/>
          <w:sz w:val="24"/>
          <w:szCs w:val="24"/>
        </w:rPr>
        <w:t xml:space="preserve"> </w:t>
      </w:r>
      <w:proofErr w:type="spellStart"/>
      <w:r w:rsidRPr="00841AE9">
        <w:rPr>
          <w:rFonts w:ascii="Arial" w:eastAsia="Arial" w:hAnsi="Arial" w:cs="Arial"/>
          <w:b/>
          <w:bCs/>
          <w:sz w:val="24"/>
          <w:szCs w:val="24"/>
        </w:rPr>
        <w:t>observation</w:t>
      </w:r>
      <w:proofErr w:type="spellEnd"/>
      <w:r w:rsidRPr="00841AE9">
        <w:rPr>
          <w:rFonts w:ascii="Arial" w:eastAsia="Arial" w:hAnsi="Arial" w:cs="Arial"/>
          <w:b/>
          <w:bCs/>
          <w:sz w:val="24"/>
          <w:szCs w:val="24"/>
        </w:rPr>
        <w:t xml:space="preserve">. </w:t>
      </w:r>
    </w:p>
    <w:p w:rsidR="00841AE9" w:rsidRPr="00841AE9" w:rsidRDefault="00841AE9" w:rsidP="00841AE9">
      <w:pPr>
        <w:pStyle w:val="Paragrafoelenco"/>
        <w:rPr>
          <w:rFonts w:ascii="Arial" w:eastAsia="Arial" w:hAnsi="Arial" w:cs="Arial"/>
          <w:b/>
          <w:bCs/>
          <w:sz w:val="24"/>
          <w:szCs w:val="24"/>
        </w:rPr>
      </w:pPr>
    </w:p>
    <w:p w:rsidR="00841AE9" w:rsidRPr="00841AE9" w:rsidRDefault="00841AE9" w:rsidP="00841AE9">
      <w:pPr>
        <w:pStyle w:val="Paragrafoelenco"/>
        <w:tabs>
          <w:tab w:val="left" w:pos="473"/>
        </w:tabs>
        <w:ind w:firstLine="0"/>
        <w:rPr>
          <w:rFonts w:ascii="Arial" w:eastAsia="Arial" w:hAnsi="Arial" w:cs="Arial"/>
          <w:b/>
          <w:bCs/>
          <w:sz w:val="24"/>
          <w:szCs w:val="24"/>
        </w:rPr>
      </w:pPr>
    </w:p>
    <w:p w:rsidR="00841AE9" w:rsidRDefault="00841AE9" w:rsidP="00841AE9">
      <w:pPr>
        <w:pStyle w:val="Paragrafoelenco"/>
        <w:tabs>
          <w:tab w:val="left" w:pos="473"/>
        </w:tabs>
        <w:ind w:firstLine="0"/>
        <w:rPr>
          <w:rFonts w:ascii="Arial" w:eastAsia="Arial" w:hAnsi="Arial" w:cs="Arial"/>
          <w:b/>
          <w:bCs/>
          <w:sz w:val="24"/>
          <w:szCs w:val="24"/>
          <w:lang w:val="en-US"/>
        </w:rPr>
      </w:pPr>
      <w:r w:rsidRPr="00841AE9">
        <w:rPr>
          <w:rFonts w:ascii="Arial" w:eastAsia="Arial" w:hAnsi="Arial" w:cs="Arial"/>
          <w:b/>
          <w:bCs/>
          <w:sz w:val="24"/>
          <w:szCs w:val="24"/>
          <w:lang w:val="en-US"/>
        </w:rPr>
        <w:t>Leaves can be looked directly,</w:t>
      </w:r>
      <w:r>
        <w:rPr>
          <w:rFonts w:ascii="Arial" w:eastAsia="Arial" w:hAnsi="Arial" w:cs="Arial"/>
          <w:b/>
          <w:bCs/>
          <w:sz w:val="24"/>
          <w:szCs w:val="24"/>
          <w:lang w:val="en-US"/>
        </w:rPr>
        <w:t xml:space="preserve"> </w:t>
      </w:r>
      <w:r w:rsidRPr="00841AE9">
        <w:rPr>
          <w:rFonts w:ascii="Arial" w:eastAsia="Arial" w:hAnsi="Arial" w:cs="Arial"/>
          <w:b/>
          <w:bCs/>
          <w:sz w:val="24"/>
          <w:szCs w:val="24"/>
          <w:lang w:val="en-US"/>
        </w:rPr>
        <w:t>without any special preparation,</w:t>
      </w:r>
      <w:r>
        <w:rPr>
          <w:rFonts w:ascii="Arial" w:eastAsia="Arial" w:hAnsi="Arial" w:cs="Arial"/>
          <w:b/>
          <w:bCs/>
          <w:sz w:val="24"/>
          <w:szCs w:val="24"/>
          <w:lang w:val="en-US"/>
        </w:rPr>
        <w:t xml:space="preserve"> </w:t>
      </w:r>
      <w:r w:rsidRPr="00841AE9">
        <w:rPr>
          <w:rFonts w:ascii="Arial" w:eastAsia="Arial" w:hAnsi="Arial" w:cs="Arial"/>
          <w:b/>
          <w:bCs/>
          <w:sz w:val="24"/>
          <w:szCs w:val="24"/>
          <w:lang w:val="en-US"/>
        </w:rPr>
        <w:t xml:space="preserve">under the stereo microscope to observe stomata and </w:t>
      </w:r>
      <w:proofErr w:type="spellStart"/>
      <w:r w:rsidRPr="00841AE9">
        <w:rPr>
          <w:rFonts w:ascii="Arial" w:eastAsia="Arial" w:hAnsi="Arial" w:cs="Arial"/>
          <w:b/>
          <w:bCs/>
          <w:sz w:val="24"/>
          <w:szCs w:val="24"/>
          <w:lang w:val="en-US"/>
        </w:rPr>
        <w:t>trichomes</w:t>
      </w:r>
      <w:proofErr w:type="spellEnd"/>
      <w:r w:rsidRPr="00841AE9">
        <w:rPr>
          <w:rFonts w:ascii="Arial" w:eastAsia="Arial" w:hAnsi="Arial" w:cs="Arial"/>
          <w:b/>
          <w:bCs/>
          <w:sz w:val="24"/>
          <w:szCs w:val="24"/>
          <w:lang w:val="en-US"/>
        </w:rPr>
        <w:t xml:space="preserve"> from the outside.</w:t>
      </w:r>
    </w:p>
    <w:p w:rsidR="00841AE9" w:rsidRPr="00841AE9" w:rsidRDefault="00841AE9" w:rsidP="00841AE9">
      <w:pPr>
        <w:pStyle w:val="Paragrafoelenco"/>
        <w:tabs>
          <w:tab w:val="left" w:pos="473"/>
        </w:tabs>
        <w:ind w:firstLine="0"/>
        <w:rPr>
          <w:rFonts w:ascii="Arial" w:eastAsia="Arial" w:hAnsi="Arial" w:cs="Arial"/>
          <w:b/>
          <w:bCs/>
          <w:sz w:val="24"/>
          <w:szCs w:val="24"/>
          <w:lang w:val="en-US"/>
        </w:rPr>
      </w:pPr>
    </w:p>
    <w:p w:rsidR="00841AE9" w:rsidRDefault="00841AE9" w:rsidP="00841AE9">
      <w:pPr>
        <w:pStyle w:val="Paragrafoelenco"/>
        <w:tabs>
          <w:tab w:val="left" w:pos="473"/>
        </w:tabs>
        <w:ind w:firstLine="0"/>
        <w:rPr>
          <w:rFonts w:ascii="Arial" w:eastAsia="Arial" w:hAnsi="Arial" w:cs="Arial"/>
          <w:b/>
          <w:bCs/>
          <w:sz w:val="24"/>
          <w:szCs w:val="24"/>
          <w:lang w:val="en-US"/>
        </w:rPr>
      </w:pPr>
      <w:r w:rsidRPr="00841AE9">
        <w:rPr>
          <w:rFonts w:ascii="Arial" w:eastAsia="Arial" w:hAnsi="Arial" w:cs="Arial"/>
          <w:b/>
          <w:bCs/>
          <w:sz w:val="24"/>
          <w:szCs w:val="24"/>
          <w:lang w:val="en-US"/>
        </w:rPr>
        <w:tab/>
        <w:t xml:space="preserve">To observe the organization of internal tissues, a transverse section of a </w:t>
      </w:r>
      <w:proofErr w:type="spellStart"/>
      <w:r w:rsidRPr="00841AE9">
        <w:rPr>
          <w:rFonts w:ascii="Arial" w:eastAsia="Arial" w:hAnsi="Arial" w:cs="Arial"/>
          <w:b/>
          <w:bCs/>
          <w:sz w:val="24"/>
          <w:szCs w:val="24"/>
          <w:lang w:val="en-US"/>
        </w:rPr>
        <w:t>dorso</w:t>
      </w:r>
      <w:proofErr w:type="spellEnd"/>
      <w:r w:rsidRPr="00841AE9">
        <w:rPr>
          <w:rFonts w:ascii="Arial" w:eastAsia="Arial" w:hAnsi="Arial" w:cs="Arial"/>
          <w:b/>
          <w:bCs/>
          <w:sz w:val="24"/>
          <w:szCs w:val="24"/>
          <w:lang w:val="en-US"/>
        </w:rPr>
        <w:t>-ventral leaf,</w:t>
      </w:r>
      <w:r>
        <w:rPr>
          <w:rFonts w:ascii="Arial" w:eastAsia="Arial" w:hAnsi="Arial" w:cs="Arial"/>
          <w:b/>
          <w:bCs/>
          <w:sz w:val="24"/>
          <w:szCs w:val="24"/>
          <w:lang w:val="en-US"/>
        </w:rPr>
        <w:t xml:space="preserve"> </w:t>
      </w:r>
      <w:r w:rsidRPr="00841AE9">
        <w:rPr>
          <w:rFonts w:ascii="Arial" w:eastAsia="Arial" w:hAnsi="Arial" w:cs="Arial"/>
          <w:b/>
          <w:bCs/>
          <w:sz w:val="24"/>
          <w:szCs w:val="24"/>
          <w:lang w:val="en-US"/>
        </w:rPr>
        <w:t xml:space="preserve">is cut and mounted in water. Under the light microscope, the epidermis lined by the cuticle, the apical parenchyma, the spongy parenchyma, and, in many cases, the stomata located at the bottom of the </w:t>
      </w:r>
      <w:proofErr w:type="spellStart"/>
      <w:r w:rsidRPr="00841AE9">
        <w:rPr>
          <w:rFonts w:ascii="Arial" w:eastAsia="Arial" w:hAnsi="Arial" w:cs="Arial"/>
          <w:b/>
          <w:bCs/>
          <w:sz w:val="24"/>
          <w:szCs w:val="24"/>
          <w:lang w:val="en-US"/>
        </w:rPr>
        <w:t>stomatal</w:t>
      </w:r>
      <w:proofErr w:type="spellEnd"/>
      <w:r w:rsidRPr="00841AE9">
        <w:rPr>
          <w:rFonts w:ascii="Arial" w:eastAsia="Arial" w:hAnsi="Arial" w:cs="Arial"/>
          <w:b/>
          <w:bCs/>
          <w:sz w:val="24"/>
          <w:szCs w:val="24"/>
          <w:lang w:val="en-US"/>
        </w:rPr>
        <w:t xml:space="preserve"> crypts are observed; at the level of the midrib, the conducting bundles in which xylem and phloem mirror the arrangement they have in the stem can be observed. </w:t>
      </w:r>
    </w:p>
    <w:p w:rsidR="00841AE9" w:rsidRDefault="00841AE9" w:rsidP="00841AE9">
      <w:pPr>
        <w:pStyle w:val="Paragrafoelenco"/>
        <w:tabs>
          <w:tab w:val="left" w:pos="473"/>
        </w:tabs>
        <w:ind w:firstLine="0"/>
        <w:rPr>
          <w:rFonts w:ascii="Arial" w:eastAsia="Arial" w:hAnsi="Arial" w:cs="Arial"/>
          <w:b/>
          <w:bCs/>
          <w:sz w:val="24"/>
          <w:szCs w:val="24"/>
          <w:lang w:val="en-US"/>
        </w:rPr>
      </w:pPr>
    </w:p>
    <w:p w:rsidR="00A857F7" w:rsidRPr="00841AE9" w:rsidRDefault="00841AE9" w:rsidP="00841AE9">
      <w:pPr>
        <w:pStyle w:val="Paragrafoelenco"/>
        <w:tabs>
          <w:tab w:val="left" w:pos="473"/>
        </w:tabs>
        <w:ind w:firstLine="0"/>
        <w:rPr>
          <w:sz w:val="24"/>
          <w:lang w:val="en-US"/>
        </w:rPr>
      </w:pPr>
      <w:proofErr w:type="spellStart"/>
      <w:r w:rsidRPr="00841AE9">
        <w:rPr>
          <w:rFonts w:ascii="Arial" w:eastAsia="Arial" w:hAnsi="Arial" w:cs="Arial"/>
          <w:b/>
          <w:bCs/>
          <w:sz w:val="24"/>
          <w:szCs w:val="24"/>
          <w:lang w:val="en-US"/>
        </w:rPr>
        <w:t>Stomatal</w:t>
      </w:r>
      <w:proofErr w:type="spellEnd"/>
      <w:r w:rsidRPr="00841AE9">
        <w:rPr>
          <w:rFonts w:ascii="Arial" w:eastAsia="Arial" w:hAnsi="Arial" w:cs="Arial"/>
          <w:b/>
          <w:bCs/>
          <w:sz w:val="24"/>
          <w:szCs w:val="24"/>
          <w:lang w:val="en-US"/>
        </w:rPr>
        <w:t xml:space="preserve"> crypts are also visible by making the removal of a small portion of the ventral surface of the leaf, so as to reduce its thickness, and mounting the preparation thus obtained in water, with the dorsal surface facing the observer.</w:t>
      </w:r>
    </w:p>
    <w:p w:rsidR="00A857F7" w:rsidRPr="00841AE9" w:rsidRDefault="00A857F7" w:rsidP="00841AE9">
      <w:pPr>
        <w:pStyle w:val="Corpodeltesto"/>
        <w:jc w:val="both"/>
        <w:rPr>
          <w:sz w:val="21"/>
          <w:lang w:val="en-US"/>
        </w:rPr>
      </w:pPr>
      <w:r>
        <w:rPr>
          <w:noProof/>
          <w:lang w:eastAsia="it-IT"/>
        </w:rPr>
        <w:drawing>
          <wp:anchor distT="0" distB="0" distL="0" distR="0" simplePos="0" relativeHeight="251659264" behindDoc="0" locked="0" layoutInCell="1" allowOverlap="1">
            <wp:simplePos x="0" y="0"/>
            <wp:positionH relativeFrom="page">
              <wp:posOffset>719321</wp:posOffset>
            </wp:positionH>
            <wp:positionV relativeFrom="paragraph">
              <wp:posOffset>178344</wp:posOffset>
            </wp:positionV>
            <wp:extent cx="3809649" cy="3088195"/>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5" cstate="print"/>
                    <a:stretch>
                      <a:fillRect/>
                    </a:stretch>
                  </pic:blipFill>
                  <pic:spPr>
                    <a:xfrm>
                      <a:off x="0" y="0"/>
                      <a:ext cx="3809649" cy="3088195"/>
                    </a:xfrm>
                    <a:prstGeom prst="rect">
                      <a:avLst/>
                    </a:prstGeom>
                  </pic:spPr>
                </pic:pic>
              </a:graphicData>
            </a:graphic>
          </wp:anchor>
        </w:drawing>
      </w:r>
    </w:p>
    <w:p w:rsidR="00841AE9" w:rsidRDefault="00841AE9" w:rsidP="00A857F7">
      <w:pPr>
        <w:spacing w:before="23"/>
        <w:ind w:left="112"/>
        <w:rPr>
          <w:rFonts w:ascii="Times New Roman"/>
          <w:b/>
          <w:sz w:val="20"/>
        </w:rPr>
      </w:pPr>
    </w:p>
    <w:p w:rsidR="00A857F7" w:rsidRPr="00841AE9" w:rsidRDefault="00841AE9" w:rsidP="00A857F7">
      <w:pPr>
        <w:spacing w:before="23"/>
        <w:ind w:left="112"/>
        <w:rPr>
          <w:rFonts w:ascii="Times New Roman"/>
          <w:b/>
          <w:sz w:val="20"/>
          <w:lang w:val="en-US"/>
        </w:rPr>
        <w:sectPr w:rsidR="00A857F7" w:rsidRPr="00841AE9">
          <w:pgSz w:w="11910" w:h="16840"/>
          <w:pgMar w:top="1320" w:right="1020" w:bottom="280" w:left="1020" w:header="720" w:footer="720" w:gutter="0"/>
          <w:cols w:space="720"/>
        </w:sectPr>
      </w:pPr>
      <w:r w:rsidRPr="00841AE9">
        <w:rPr>
          <w:rFonts w:ascii="Times New Roman"/>
          <w:b/>
          <w:sz w:val="20"/>
          <w:lang w:val="en-US"/>
        </w:rPr>
        <w:t xml:space="preserve">Figure1 Cross section of </w:t>
      </w:r>
      <w:proofErr w:type="spellStart"/>
      <w:r w:rsidRPr="00841AE9">
        <w:rPr>
          <w:rFonts w:ascii="Times New Roman"/>
          <w:b/>
          <w:sz w:val="20"/>
          <w:lang w:val="en-US"/>
        </w:rPr>
        <w:t>Neriumoleander</w:t>
      </w:r>
      <w:proofErr w:type="spellEnd"/>
      <w:r w:rsidRPr="00841AE9">
        <w:rPr>
          <w:rFonts w:ascii="Times New Roman"/>
          <w:b/>
          <w:sz w:val="20"/>
          <w:lang w:val="en-US"/>
        </w:rPr>
        <w:t xml:space="preserve"> leaf.</w:t>
      </w:r>
    </w:p>
    <w:p w:rsidR="00CD3F58" w:rsidRPr="00841AE9" w:rsidRDefault="00CD3F58">
      <w:pPr>
        <w:rPr>
          <w:lang w:val="en-US"/>
        </w:rPr>
      </w:pPr>
    </w:p>
    <w:sectPr w:rsidR="00CD3F58" w:rsidRPr="00841AE9" w:rsidSect="00564EE3">
      <w:pgSz w:w="11910" w:h="16840"/>
      <w:pgMar w:top="1600"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Arial MT">
    <w:altName w:val="Arial"/>
    <w:charset w:val="01"/>
    <w:family w:val="swiss"/>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52DA4"/>
    <w:multiLevelType w:val="hybridMultilevel"/>
    <w:tmpl w:val="3814E0D4"/>
    <w:lvl w:ilvl="0" w:tplc="AA80619A">
      <w:start w:val="1"/>
      <w:numFmt w:val="decimal"/>
      <w:lvlText w:val="%1."/>
      <w:lvlJc w:val="left"/>
      <w:pPr>
        <w:ind w:left="472" w:hanging="360"/>
        <w:jc w:val="left"/>
      </w:pPr>
      <w:rPr>
        <w:rFonts w:ascii="Arial MT" w:eastAsia="Arial MT" w:hAnsi="Arial MT" w:cs="Arial MT" w:hint="default"/>
        <w:w w:val="99"/>
        <w:sz w:val="24"/>
        <w:szCs w:val="24"/>
        <w:lang w:val="it-IT" w:eastAsia="en-US" w:bidi="ar-SA"/>
      </w:rPr>
    </w:lvl>
    <w:lvl w:ilvl="1" w:tplc="C61EEDFA">
      <w:numFmt w:val="bullet"/>
      <w:lvlText w:val="•"/>
      <w:lvlJc w:val="left"/>
      <w:pPr>
        <w:ind w:left="1418" w:hanging="360"/>
      </w:pPr>
      <w:rPr>
        <w:rFonts w:hint="default"/>
        <w:lang w:val="it-IT" w:eastAsia="en-US" w:bidi="ar-SA"/>
      </w:rPr>
    </w:lvl>
    <w:lvl w:ilvl="2" w:tplc="199E26C2">
      <w:numFmt w:val="bullet"/>
      <w:lvlText w:val="•"/>
      <w:lvlJc w:val="left"/>
      <w:pPr>
        <w:ind w:left="2356" w:hanging="360"/>
      </w:pPr>
      <w:rPr>
        <w:rFonts w:hint="default"/>
        <w:lang w:val="it-IT" w:eastAsia="en-US" w:bidi="ar-SA"/>
      </w:rPr>
    </w:lvl>
    <w:lvl w:ilvl="3" w:tplc="5882D08E">
      <w:numFmt w:val="bullet"/>
      <w:lvlText w:val="•"/>
      <w:lvlJc w:val="left"/>
      <w:pPr>
        <w:ind w:left="3295" w:hanging="360"/>
      </w:pPr>
      <w:rPr>
        <w:rFonts w:hint="default"/>
        <w:lang w:val="it-IT" w:eastAsia="en-US" w:bidi="ar-SA"/>
      </w:rPr>
    </w:lvl>
    <w:lvl w:ilvl="4" w:tplc="8EA2720C">
      <w:numFmt w:val="bullet"/>
      <w:lvlText w:val="•"/>
      <w:lvlJc w:val="left"/>
      <w:pPr>
        <w:ind w:left="4233" w:hanging="360"/>
      </w:pPr>
      <w:rPr>
        <w:rFonts w:hint="default"/>
        <w:lang w:val="it-IT" w:eastAsia="en-US" w:bidi="ar-SA"/>
      </w:rPr>
    </w:lvl>
    <w:lvl w:ilvl="5" w:tplc="CFE04BE8">
      <w:numFmt w:val="bullet"/>
      <w:lvlText w:val="•"/>
      <w:lvlJc w:val="left"/>
      <w:pPr>
        <w:ind w:left="5172" w:hanging="360"/>
      </w:pPr>
      <w:rPr>
        <w:rFonts w:hint="default"/>
        <w:lang w:val="it-IT" w:eastAsia="en-US" w:bidi="ar-SA"/>
      </w:rPr>
    </w:lvl>
    <w:lvl w:ilvl="6" w:tplc="689C9866">
      <w:numFmt w:val="bullet"/>
      <w:lvlText w:val="•"/>
      <w:lvlJc w:val="left"/>
      <w:pPr>
        <w:ind w:left="6110" w:hanging="360"/>
      </w:pPr>
      <w:rPr>
        <w:rFonts w:hint="default"/>
        <w:lang w:val="it-IT" w:eastAsia="en-US" w:bidi="ar-SA"/>
      </w:rPr>
    </w:lvl>
    <w:lvl w:ilvl="7" w:tplc="2E0C04F0">
      <w:numFmt w:val="bullet"/>
      <w:lvlText w:val="•"/>
      <w:lvlJc w:val="left"/>
      <w:pPr>
        <w:ind w:left="7049" w:hanging="360"/>
      </w:pPr>
      <w:rPr>
        <w:rFonts w:hint="default"/>
        <w:lang w:val="it-IT" w:eastAsia="en-US" w:bidi="ar-SA"/>
      </w:rPr>
    </w:lvl>
    <w:lvl w:ilvl="8" w:tplc="B9E4E5CE">
      <w:numFmt w:val="bullet"/>
      <w:lvlText w:val="•"/>
      <w:lvlJc w:val="left"/>
      <w:pPr>
        <w:ind w:left="7987" w:hanging="360"/>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proofState w:spelling="clean"/>
  <w:defaultTabStop w:val="708"/>
  <w:hyphenationZone w:val="283"/>
  <w:characterSpacingControl w:val="doNotCompress"/>
  <w:compat/>
  <w:rsids>
    <w:rsidRoot w:val="00C86C24"/>
    <w:rsid w:val="00371BCD"/>
    <w:rsid w:val="00525A99"/>
    <w:rsid w:val="00564EE3"/>
    <w:rsid w:val="00841AE9"/>
    <w:rsid w:val="0086593D"/>
    <w:rsid w:val="00A6424C"/>
    <w:rsid w:val="00A857F7"/>
    <w:rsid w:val="00C86C24"/>
    <w:rsid w:val="00CD3F5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857F7"/>
    <w:pPr>
      <w:widowControl w:val="0"/>
      <w:autoSpaceDE w:val="0"/>
      <w:autoSpaceDN w:val="0"/>
      <w:spacing w:after="0" w:line="240" w:lineRule="auto"/>
    </w:pPr>
    <w:rPr>
      <w:rFonts w:ascii="Arial MT" w:eastAsia="Arial MT" w:hAnsi="Arial MT" w:cs="Arial MT"/>
    </w:rPr>
  </w:style>
  <w:style w:type="paragraph" w:styleId="Titolo1">
    <w:name w:val="heading 1"/>
    <w:basedOn w:val="Normale"/>
    <w:link w:val="Titolo1Carattere"/>
    <w:uiPriority w:val="9"/>
    <w:qFormat/>
    <w:rsid w:val="00A857F7"/>
    <w:pPr>
      <w:spacing w:before="91"/>
      <w:ind w:left="4310" w:right="4311"/>
      <w:jc w:val="center"/>
      <w:outlineLvl w:val="0"/>
    </w:pPr>
    <w:rPr>
      <w:rFonts w:ascii="Arial" w:eastAsia="Arial"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857F7"/>
    <w:rPr>
      <w:rFonts w:ascii="Arial" w:eastAsia="Arial" w:hAnsi="Arial" w:cs="Arial"/>
      <w:b/>
      <w:bCs/>
      <w:sz w:val="24"/>
      <w:szCs w:val="24"/>
    </w:rPr>
  </w:style>
  <w:style w:type="paragraph" w:styleId="Corpodeltesto">
    <w:name w:val="Body Text"/>
    <w:basedOn w:val="Normale"/>
    <w:link w:val="CorpodeltestoCarattere"/>
    <w:uiPriority w:val="1"/>
    <w:qFormat/>
    <w:rsid w:val="00A857F7"/>
    <w:rPr>
      <w:sz w:val="24"/>
      <w:szCs w:val="24"/>
    </w:rPr>
  </w:style>
  <w:style w:type="character" w:customStyle="1" w:styleId="CorpodeltestoCarattere">
    <w:name w:val="Corpo del testo Carattere"/>
    <w:basedOn w:val="Carpredefinitoparagrafo"/>
    <w:link w:val="Corpodeltesto"/>
    <w:uiPriority w:val="1"/>
    <w:rsid w:val="00A857F7"/>
    <w:rPr>
      <w:rFonts w:ascii="Arial MT" w:eastAsia="Arial MT" w:hAnsi="Arial MT" w:cs="Arial MT"/>
      <w:sz w:val="24"/>
      <w:szCs w:val="24"/>
    </w:rPr>
  </w:style>
  <w:style w:type="paragraph" w:styleId="Paragrafoelenco">
    <w:name w:val="List Paragraph"/>
    <w:basedOn w:val="Normale"/>
    <w:uiPriority w:val="1"/>
    <w:qFormat/>
    <w:rsid w:val="00A857F7"/>
    <w:pPr>
      <w:ind w:left="472" w:right="107" w:hanging="360"/>
      <w:jc w:val="both"/>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169</Words>
  <Characters>966</Characters>
  <Application>Microsoft Office Word</Application>
  <DocSecurity>0</DocSecurity>
  <Lines>8</Lines>
  <Paragraphs>2</Paragraphs>
  <ScaleCrop>false</ScaleCrop>
  <Company>BASTARDS TeaM</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Gasparro</dc:creator>
  <cp:lastModifiedBy>Renata</cp:lastModifiedBy>
  <cp:revision>4</cp:revision>
  <dcterms:created xsi:type="dcterms:W3CDTF">2022-09-08T06:44:00Z</dcterms:created>
  <dcterms:modified xsi:type="dcterms:W3CDTF">2022-09-08T08:43:00Z</dcterms:modified>
</cp:coreProperties>
</file>